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C" w:rsidRDefault="00C716EC" w:rsidP="00C716E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письму </w:t>
      </w:r>
    </w:p>
    <w:p w:rsidR="00C716EC" w:rsidRDefault="00C716EC" w:rsidP="00C716E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____________№ _________</w:t>
      </w:r>
    </w:p>
    <w:p w:rsidR="00C716EC" w:rsidRDefault="00C716EC" w:rsidP="009A22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A22BA" w:rsidRPr="009A22BA" w:rsidRDefault="009A22BA" w:rsidP="009A22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22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BE1E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работе муниципальн</w:t>
      </w:r>
      <w:r w:rsidR="001F39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ой</w:t>
      </w:r>
      <w:r w:rsidR="00BE1E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комисси</w:t>
      </w:r>
      <w:r w:rsidR="001F39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BE1E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F39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делам несовершеннолетних и защите их прав муниципального образования город Тула по внедрению служб примирения в деятельность органов и учреждений системы социальной профилактики</w:t>
      </w:r>
      <w:r w:rsidRPr="009A22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F71B36" w:rsidRDefault="00F71B36" w:rsidP="009A22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1B36" w:rsidRDefault="00F71B36" w:rsidP="009A22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по делам несовершеннолетних и защите их прав муниципального образования город Тула (далее КДН и ЗП МО г. Тула) ведет активный поиск новых, более эффективных форм и способов работы с несовершеннолетними правонарушителями и иными категориями детей, оказавшихся в социально опасном положении. Среди таких способов существенная роль отведена примирительным процедурам.</w:t>
      </w:r>
    </w:p>
    <w:p w:rsidR="00F71B36" w:rsidRDefault="001F39A9" w:rsidP="00F71B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служб примирения в вопросах защиты прав и интересов несовершеннолетних КДН и ЗП МО г. Тула</w:t>
      </w:r>
      <w:r w:rsidR="00F71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4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="00B06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приоритетных направлений деятельности.</w:t>
      </w:r>
      <w:r w:rsidR="00F71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4282E" w:rsidRDefault="0034282E" w:rsidP="003428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текущем году в муниципальном образовании город Тула зарегистрировано 3</w:t>
      </w:r>
      <w:r w:rsidR="00DA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школьных служб примирения (далее ШСП) и 1 городская территориальная служба примирения на базе муниципального бюджетного учреждения дополнительного образования «Центр психолого-педагогического и социального сопровождения» - МО </w:t>
      </w:r>
      <w:r w:rsidRPr="00C4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ТОПП «Преображение»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77187" w:rsidRDefault="00C77187" w:rsidP="00F71B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Районные муниципальные комиссии по делам несовершеннолетних и защите их прав города Тулы (далее районные КДН и ЗП МО г. Тула) используют возможности медиативных и восстановительных технологий при рассмотрении административных и неадминистративных материалов в отношении несовершеннолетних.</w:t>
      </w:r>
    </w:p>
    <w:p w:rsidR="00C77187" w:rsidRDefault="00C77187" w:rsidP="00C771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1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медиативных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1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процедур в отношении несовершеннолетних, находящихся в конфликте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1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законом, затруднено отсутствием норм, закрепляющих возможности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1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процедур медиации в рамках исполнения уголовно-процессуального и административного законодательства.</w:t>
      </w:r>
    </w:p>
    <w:p w:rsidR="00C77187" w:rsidRDefault="00C77187" w:rsidP="00C77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2016 году по направлению районных КДН и ЗП МО г. Тула проведена работа с применением медиации в отношении </w:t>
      </w:r>
      <w:r w:rsidR="00A41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Pr="00342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несовершеннолетних</w:t>
      </w:r>
      <w:r w:rsidR="00C4491D" w:rsidRPr="00342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4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 не менее, </w:t>
      </w:r>
      <w:r w:rsidRPr="00DE542E">
        <w:rPr>
          <w:rFonts w:ascii="TimesNewRoman,Bold" w:hAnsi="TimesNewRoman,Bold" w:cs="TimesNewRoman,Bold"/>
          <w:bCs/>
          <w:sz w:val="28"/>
          <w:szCs w:val="28"/>
        </w:rPr>
        <w:t>в соответствии с</w:t>
      </w:r>
      <w:r>
        <w:rPr>
          <w:rFonts w:ascii="TimesNewRoman,Bold" w:hAnsi="TimesNewRoman,Bold" w:cs="TimesNewRoman,Bold"/>
          <w:bCs/>
          <w:sz w:val="28"/>
          <w:szCs w:val="28"/>
        </w:rPr>
        <w:t xml:space="preserve"> </w:t>
      </w:r>
      <w:r w:rsidRPr="00DE542E">
        <w:rPr>
          <w:rFonts w:ascii="TimesNewRoman,Bold" w:hAnsi="TimesNewRoman,Bold" w:cs="TimesNewRoman,Bold"/>
          <w:bCs/>
          <w:sz w:val="28"/>
          <w:szCs w:val="28"/>
        </w:rPr>
        <w:t>критериями отбора случаев для реализ</w:t>
      </w:r>
      <w:r>
        <w:rPr>
          <w:rFonts w:ascii="TimesNewRoman,Bold" w:hAnsi="TimesNewRoman,Bold" w:cs="TimesNewRoman,Bold"/>
          <w:bCs/>
          <w:sz w:val="28"/>
          <w:szCs w:val="28"/>
        </w:rPr>
        <w:t>ации восстановительных 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проанализировано</w:t>
      </w:r>
      <w:r w:rsidR="00F26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542E">
        <w:rPr>
          <w:rFonts w:ascii="TimesNewRoman,Bold" w:hAnsi="TimesNewRoman,Bold" w:cs="TimesNewRoman,Bold"/>
          <w:bCs/>
          <w:sz w:val="28"/>
          <w:szCs w:val="28"/>
        </w:rPr>
        <w:t>дел</w:t>
      </w:r>
      <w:r w:rsidR="00F26987">
        <w:rPr>
          <w:rFonts w:ascii="TimesNewRoman,Bold" w:hAnsi="TimesNewRoman,Bold" w:cs="TimesNewRoman,Bold"/>
          <w:bCs/>
          <w:sz w:val="28"/>
          <w:szCs w:val="28"/>
        </w:rPr>
        <w:t>а</w:t>
      </w:r>
      <w:r>
        <w:rPr>
          <w:rFonts w:ascii="TimesNewRoman,Bold" w:hAnsi="TimesNewRoman,Bold" w:cs="TimesNewRoman,Bold"/>
          <w:bCs/>
          <w:sz w:val="28"/>
          <w:szCs w:val="28"/>
        </w:rPr>
        <w:t>, поступивших в адрес комиссий.</w:t>
      </w:r>
      <w:r w:rsidR="006A17BE">
        <w:rPr>
          <w:rFonts w:ascii="TimesNewRoman,Bold" w:hAnsi="TimesNewRoman,Bold" w:cs="TimesNewRoman,Bold"/>
          <w:bCs/>
          <w:sz w:val="28"/>
          <w:szCs w:val="28"/>
        </w:rPr>
        <w:t xml:space="preserve"> Особое внимание уделялось изучению материалов, по которым получены постановления об отказе в возбуждении уголовного дела в отношении несовершеннолетних, не достигших возраста привлечения к уголовной ответственности</w:t>
      </w:r>
      <w:r w:rsidR="006A17BE" w:rsidRPr="0034282E">
        <w:rPr>
          <w:rFonts w:ascii="TimesNewRoman,Bold" w:hAnsi="TimesNewRoman,Bold" w:cs="TimesNewRoman,Bold"/>
          <w:bCs/>
          <w:sz w:val="28"/>
          <w:szCs w:val="28"/>
        </w:rPr>
        <w:t xml:space="preserve">. </w:t>
      </w:r>
    </w:p>
    <w:p w:rsidR="0034282E" w:rsidRDefault="0034282E" w:rsidP="003428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городскую территориальную службу примирения на базе муниципального бюджетного учреждения дополнительного образования «Центр психолого-педагогического и социального сопровождения» - МО </w:t>
      </w:r>
      <w:r w:rsidRPr="00C4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ТОПП «Преображение»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поступило 9 заявок о разрешении конфликтных ситуаций. </w:t>
      </w:r>
    </w:p>
    <w:p w:rsidR="00B666FA" w:rsidRPr="00B666FA" w:rsidRDefault="00B666FA" w:rsidP="00B666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2016 </w:t>
      </w:r>
      <w:r w:rsidRPr="00B6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6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сопровождение деятельности школьных служб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примирения</w:t>
      </w:r>
      <w:r w:rsidRPr="00B6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проходило </w:t>
      </w:r>
      <w:r w:rsidR="00DA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B6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нескольки</w:t>
      </w:r>
      <w:r w:rsidR="00DA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B6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направления</w:t>
      </w:r>
      <w:r w:rsidR="00DA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B6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B666FA" w:rsidRPr="00B666FA" w:rsidRDefault="00B666FA" w:rsidP="00B666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(изучение деятельности школьных служб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примирения</w:t>
      </w:r>
      <w:r w:rsidRPr="00B6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причин возникновения конфликтов в образовательной среде)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666FA" w:rsidRPr="00B666FA" w:rsidRDefault="00B666FA" w:rsidP="00B666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B6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Обучающий</w:t>
      </w:r>
      <w:proofErr w:type="gramEnd"/>
      <w:r w:rsidRPr="00B6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(проведение тренинговых занятий для кураторов ШС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6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обучающих семинаров)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666FA" w:rsidRDefault="00B666FA" w:rsidP="00B66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B6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Просветительский</w:t>
      </w:r>
      <w:proofErr w:type="gramEnd"/>
      <w:r w:rsidRPr="00B66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(популяризация службы среди учащихся и педагогов</w:t>
      </w:r>
      <w:r w:rsidRPr="008E7BE5">
        <w:rPr>
          <w:rFonts w:ascii="Times New Roman" w:hAnsi="Times New Roman" w:cs="Times New Roman"/>
          <w:sz w:val="24"/>
          <w:szCs w:val="24"/>
        </w:rPr>
        <w:t>).</w:t>
      </w:r>
    </w:p>
    <w:p w:rsidR="00AB7EC5" w:rsidRPr="00AB7EC5" w:rsidRDefault="00375F73" w:rsidP="00AB7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B7EC5" w:rsidRPr="00AB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базе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</w:t>
      </w:r>
      <w:r w:rsidR="00AB7EC5" w:rsidRPr="00AB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ТОПП «Преображение»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="00AB7EC5" w:rsidRPr="00AB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организованы следующие мероприятия с участием заместителей директоров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воспитательной работе</w:t>
      </w:r>
      <w:r w:rsidR="00AB7EC5" w:rsidRPr="00AB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кураторов ШС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B7EC5" w:rsidRPr="00AB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педагогов-психологов,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оциальных педагогов, педагогов образовательных организаций</w:t>
      </w:r>
      <w:r w:rsidR="00AB7EC5" w:rsidRPr="00AB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7EC5" w:rsidRPr="00AB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Тулы:</w:t>
      </w:r>
    </w:p>
    <w:p w:rsidR="00AB7EC5" w:rsidRPr="00AB7EC5" w:rsidRDefault="00AB7EC5" w:rsidP="00AB7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У</w:t>
      </w:r>
      <w:r w:rsidR="00375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становочный</w:t>
      </w:r>
      <w:r w:rsidRPr="00AB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семинар-тренинг «Основы медиации, как путь конструктивного разрешения конфликтов»;</w:t>
      </w:r>
    </w:p>
    <w:p w:rsidR="00AB7EC5" w:rsidRPr="00AB7EC5" w:rsidRDefault="00AB7EC5" w:rsidP="00AB7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Семинар-презентация «Школьная медиация – путь от конфликта к согласию» (25 февраля 2016 г.)</w:t>
      </w:r>
      <w:r w:rsidR="00375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B7EC5" w:rsidRPr="00AB7EC5" w:rsidRDefault="00AB7EC5" w:rsidP="00AB7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Секция «Восстановительные  технологии как альтернати</w:t>
      </w:r>
      <w:r w:rsidR="00375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вный  инструментарий разрешения школьных</w:t>
      </w:r>
      <w:r w:rsidRPr="00AB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конфликтов» (31 марта 2016 г.)</w:t>
      </w:r>
      <w:r w:rsidR="00375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B7EC5" w:rsidRPr="00AB7EC5" w:rsidRDefault="00AB7EC5" w:rsidP="00AB7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На базе МО ТОПП «Преображение» организован 5-дневный семинар-тренинг по Школьной медиации для кураторов ШСМ (ведущая – Иванова Е.Н., СПб). </w:t>
      </w:r>
    </w:p>
    <w:p w:rsidR="00AB7EC5" w:rsidRPr="00AB7EC5" w:rsidRDefault="00AB7EC5" w:rsidP="00AB7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Проведен </w:t>
      </w:r>
      <w:proofErr w:type="spellStart"/>
      <w:r w:rsidRPr="00AB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AB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посвященный частным вопросам организации ШСМ для кураторов ШСМ (ведущая – Иванова Е.Н., СПб).</w:t>
      </w:r>
    </w:p>
    <w:p w:rsidR="00375F73" w:rsidRDefault="00AB7EC5" w:rsidP="00375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proofErr w:type="gramStart"/>
      <w:r w:rsidRPr="00AB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75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одготовлены материалы и проведен</w:t>
      </w:r>
      <w:proofErr w:type="gramEnd"/>
      <w:r w:rsidR="00375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семинар для кураторов для типов</w:t>
      </w:r>
      <w:r w:rsidRPr="00AB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5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центров образований, находящихся в процессе </w:t>
      </w:r>
      <w:r w:rsidRPr="00AB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подготовки к созданию и создаваемых ШС</w:t>
      </w:r>
      <w:r w:rsidR="00375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B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 ступень)</w:t>
      </w:r>
      <w:r w:rsidR="00375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282E" w:rsidRDefault="0034282E" w:rsidP="003428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 августа 2016 г. состоялось заседание КДН и ЗП МО г. Тула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 рассмотрен вопрос «Деятельность школьных служб примирения в образовательном пространстве города Тулы».</w:t>
      </w:r>
    </w:p>
    <w:p w:rsidR="00375F73" w:rsidRDefault="00375F73" w:rsidP="00375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инициативе КДН и ЗП МО г. Тула совместно с управлением образования администрации города Тулы п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роведены мониторинги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распределении ШСП по типам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зависимости от этапа жизненного цикла службы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скорректированы списки образовательных организаций по школам в связи с их преобразованием в Центры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5F73" w:rsidRDefault="00375F73" w:rsidP="00375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эффективного внедрения примирительных технологий в образовательное пространство города:</w:t>
      </w:r>
    </w:p>
    <w:p w:rsidR="00375F73" w:rsidRPr="007B7C72" w:rsidRDefault="00375F73" w:rsidP="00375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утверждена</w:t>
      </w:r>
      <w:proofErr w:type="gramEnd"/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документации по деятельности ШС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75F73" w:rsidRPr="007B7C72" w:rsidRDefault="00375F73" w:rsidP="00375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азработана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концепция Городской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службы примирения, в которой рассматривается 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туальность проблемы, значимость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восстановительных технологий для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азрешения конфликтов, изложены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цели, задачи, организационна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 структура, этапы внедрения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Службы; </w:t>
      </w:r>
    </w:p>
    <w:p w:rsidR="00375F73" w:rsidRPr="007B7C72" w:rsidRDefault="00375F73" w:rsidP="00375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оздано положе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о деятельности ШСП, в котором регламентируются вопросы порядка формирования, принципы и этапы организации деятельности ШСП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75F73" w:rsidRPr="007B7C72" w:rsidRDefault="00375F73" w:rsidP="00375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пакет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документов,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беспечивающих функционирование 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служб примирения, на этапе внедрения Школьных служб 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примирения;</w:t>
      </w:r>
    </w:p>
    <w:p w:rsidR="00375F73" w:rsidRPr="007B7C72" w:rsidRDefault="00375F73" w:rsidP="00375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азработаны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тренингов по </w:t>
      </w:r>
      <w:proofErr w:type="spellStart"/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конфликтологии</w:t>
      </w:r>
      <w:proofErr w:type="spellEnd"/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подростков; </w:t>
      </w:r>
    </w:p>
    <w:p w:rsidR="00375F73" w:rsidRPr="007B7C72" w:rsidRDefault="00375F73" w:rsidP="00375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азработана и внедрена</w:t>
      </w:r>
      <w:proofErr w:type="gramEnd"/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социологического исследования школьных процессов с целью 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выявления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римерной 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картины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количественном и качественном 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составе конфликтов и правонарушений;</w:t>
      </w:r>
    </w:p>
    <w:p w:rsidR="00375F73" w:rsidRPr="007B7C72" w:rsidRDefault="00375F73" w:rsidP="00375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подготовлены материалы к 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семинарам для кураторов Школьных служб примирения (для работы кураторов с педагогами, родителями и детьми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езентацией возможностей ШСП в 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учреждениях)</w:t>
      </w:r>
      <w:r w:rsidR="00DA6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5F73" w:rsidRPr="007B7C72" w:rsidRDefault="00375F73" w:rsidP="00375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всех участников 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отношений оказыва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ется 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методическая и 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сультативная помощь по вопросам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первого этапа внедрения школьных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римирения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деятельность общеобразовательных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5F73" w:rsidRDefault="00375F73" w:rsidP="00375F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 и систематически пополняется</w:t>
      </w:r>
      <w:proofErr w:type="gramEnd"/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ионно-методический банк данных 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блеме организации деятельности Школьных служб </w:t>
      </w:r>
      <w:r w:rsidRPr="007B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примирения и применение метода «Школьная медиация».</w:t>
      </w:r>
    </w:p>
    <w:p w:rsidR="0034282E" w:rsidRDefault="0034282E" w:rsidP="003428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Районные КДН и ЗП совместно с субъектами системы профилактики безнадзорности и правонарушений несовершеннолетних проводили активную работу по популяризации и массовому просвещению по вопросам школьной медиации всех участников образовательного процесса. </w:t>
      </w:r>
    </w:p>
    <w:p w:rsidR="00777017" w:rsidRDefault="00777017" w:rsidP="0077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ключевых задач работы комиссии по делам несовершеннолетних и защите их прав – координация деятельности органов и учреждений системы профилактики по предупреждению противоправных действий несовершеннолетних, выявлению и реабилитации подростков, находящихся в социально опасном положении. </w:t>
      </w:r>
      <w:r w:rsidR="00BF666D">
        <w:rPr>
          <w:rFonts w:ascii="Times New Roman" w:hAnsi="Times New Roman" w:cs="Times New Roman"/>
          <w:sz w:val="28"/>
          <w:szCs w:val="28"/>
        </w:rPr>
        <w:t>В большинстве случаев одной из причин совершения ими правонарушений явились конфликты: внутри личностные, в семье, в образовательном пространстве и др. Предупреждение дальнейшего противоправного поведения подростка, не возможно без разрешения комплекса конфликтных ситуаций вокруг него.</w:t>
      </w:r>
    </w:p>
    <w:p w:rsidR="00BF666D" w:rsidRDefault="00BF666D" w:rsidP="00BF6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ситуаций, рассматриваемых на заседаниях КДН</w:t>
      </w:r>
      <w:r w:rsidR="004B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B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ЗП либо напрямую касаются конфликтных ситуаций (например, вопрос о постановке на учет), либо касаются вновь возникших конфликтов, вытекающих их рассматриваемых вопросов (рассматривался вопрос о привлечении к ответственности школьника укравшего у одноклассника кошелек, а при этом возник конфликт между родителями), либо само взаимодействие членов КДН и ЗП с несовершеннолетним правонарушителем, либо его родителями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наложения взысканий на них, приводит к конфликтных отношениям. </w:t>
      </w:r>
    </w:p>
    <w:p w:rsidR="000655B3" w:rsidRDefault="000655B3" w:rsidP="00BF6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фактов повторного попадания подростка на заседание КДН и ЗП (вследствие повторного совершения правонарушений) позволил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6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вывод о необходимости изменения подхода к несовершеннолетним, их законных представителям, а также к проводимой профилактической работе в их отношении.</w:t>
      </w:r>
    </w:p>
    <w:p w:rsidR="00BF666D" w:rsidRDefault="00BF666D" w:rsidP="00BF66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2016 г. перед членами районных КДН и ЗП МО г. Тула была поставлена задача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отойти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использования формального подхода «публичной моральной порки» несовершеннолетних и их родителей при рассмотрении дел в ходе заседания комиссии; организовать конструктивный диалог между сторонами, чтобы лучше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узнать и понять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друга, и как следствие не только разрешить дело объективно, в соответствии с законом, но создать предпосылку для восстановительных действий (извинение, прощение, стремление искренне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исправить ситуацию).</w:t>
      </w:r>
      <w:r w:rsidR="004B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проведения индивидуальной профилактической работы отношение к подростку и его семье основывалось на принятии </w:t>
      </w:r>
      <w:r w:rsidR="00D0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 не осуждении), вере в ресурсы семьи, в создании условий для формирования мотивации у подростков к позитивному изменению своего отношения, своего поведения, в восстановлении нарушенных или утраченных социальных связей ребенка (семьи). Вся эта работа приобре</w:t>
      </w:r>
      <w:r w:rsidR="00415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="00D0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личностный подход, не позволя</w:t>
      </w:r>
      <w:r w:rsidR="00415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="00D0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допустить формализма при решении проблем семьи, </w:t>
      </w:r>
      <w:r w:rsidR="00415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КДН и ЗП трансформировалась в работу по реальной защите прав и интересов детей и семей и одновременно социальной и психологической помощи.</w:t>
      </w:r>
    </w:p>
    <w:p w:rsidR="00142AEE" w:rsidRDefault="0034282E" w:rsidP="00142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методик медиативных технологий в немалой степени способствовало снижению числа повторных правонарушений</w:t>
      </w:r>
      <w:r w:rsidR="00142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несовершеннолетних.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2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2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B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D03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4B1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месяцев</w:t>
      </w:r>
      <w:r w:rsidR="0006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 г. повторно совершили правонарушения 228 подростков,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на 12% меньше </w:t>
      </w:r>
      <w:r w:rsidR="0006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аналогичн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06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65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прошлого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B1C18">
        <w:rPr>
          <w:rFonts w:ascii="Times New Roman" w:hAnsi="Times New Roman" w:cs="Times New Roman"/>
          <w:sz w:val="28"/>
          <w:szCs w:val="28"/>
        </w:rPr>
        <w:t xml:space="preserve">Число подростков, находящихся в конфликте с законом и состоящих на учете в едином муниципальном банке данных несовершеннолетних и семей, находящихся в социально опасном положении города Тулы по итогам </w:t>
      </w:r>
      <w:r w:rsidR="00D031FB">
        <w:rPr>
          <w:rFonts w:ascii="Times New Roman" w:hAnsi="Times New Roman" w:cs="Times New Roman"/>
          <w:sz w:val="28"/>
          <w:szCs w:val="28"/>
        </w:rPr>
        <w:t>9</w:t>
      </w:r>
      <w:r w:rsidR="004B1C18">
        <w:rPr>
          <w:rFonts w:ascii="Times New Roman" w:hAnsi="Times New Roman" w:cs="Times New Roman"/>
          <w:sz w:val="28"/>
          <w:szCs w:val="28"/>
        </w:rPr>
        <w:t xml:space="preserve"> месяцев 2016 года составляет</w:t>
      </w:r>
      <w:r w:rsidR="00D031FB">
        <w:rPr>
          <w:rFonts w:ascii="Times New Roman" w:hAnsi="Times New Roman" w:cs="Times New Roman"/>
          <w:sz w:val="28"/>
          <w:szCs w:val="28"/>
        </w:rPr>
        <w:t xml:space="preserve"> 346</w:t>
      </w:r>
      <w:r w:rsidR="004B1C1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031FB">
        <w:rPr>
          <w:rFonts w:ascii="Times New Roman" w:hAnsi="Times New Roman" w:cs="Times New Roman"/>
          <w:sz w:val="28"/>
          <w:szCs w:val="28"/>
        </w:rPr>
        <w:t>5%</w:t>
      </w:r>
      <w:r w:rsidR="004B1C18">
        <w:rPr>
          <w:rFonts w:ascii="Times New Roman" w:hAnsi="Times New Roman" w:cs="Times New Roman"/>
          <w:sz w:val="28"/>
          <w:szCs w:val="28"/>
        </w:rPr>
        <w:t xml:space="preserve"> меньше аналогичного периода прошлого года. </w:t>
      </w:r>
    </w:p>
    <w:p w:rsidR="00C83EE3" w:rsidRDefault="00C83EE3" w:rsidP="00142A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внедрению медиативных технологий на территории города Тулы будет продолжена.</w:t>
      </w:r>
      <w:r w:rsidR="00415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2017 году планируется:</w:t>
      </w:r>
    </w:p>
    <w:p w:rsidR="00C83EE3" w:rsidRDefault="00C83EE3" w:rsidP="00C83E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рабочей группы для корректировки стратегии внедрения медиативных практик в образовательное пространство города</w:t>
      </w:r>
      <w:r w:rsidR="00415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деятельность территориальных социальных комиссий, районных муниципальных комиссий по делам несовершеннолетних и защите их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83EE3" w:rsidRDefault="00C83EE3" w:rsidP="00AB7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утверждение порядка межведомственного взаимодействия районных муниципальных комиссий и школьных служб примирения города по реализации методов восстановительного подхода при организации программы индивидуально профилактической работы с семьей и несовершеннолетним;</w:t>
      </w:r>
    </w:p>
    <w:p w:rsidR="00C83EE3" w:rsidRDefault="00C83EE3" w:rsidP="00AB7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повышение уровня компетенции сотрудник</w:t>
      </w:r>
      <w:r w:rsidR="007945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 районных КДН и ЗП МО г. Тула по вопросам применения восстановительных технологий в рамках проведения заседания комиссии.</w:t>
      </w:r>
    </w:p>
    <w:p w:rsidR="00415C4A" w:rsidRDefault="00415C4A" w:rsidP="00AB7E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15C4A" w:rsidSect="00FA32B2">
      <w:pgSz w:w="11906" w:h="16838"/>
      <w:pgMar w:top="1134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1015"/>
    <w:multiLevelType w:val="hybridMultilevel"/>
    <w:tmpl w:val="569033C8"/>
    <w:lvl w:ilvl="0" w:tplc="73169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22336"/>
    <w:multiLevelType w:val="multilevel"/>
    <w:tmpl w:val="01AE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A4702"/>
    <w:multiLevelType w:val="hybridMultilevel"/>
    <w:tmpl w:val="69569BB2"/>
    <w:lvl w:ilvl="0" w:tplc="05120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B0711"/>
    <w:multiLevelType w:val="hybridMultilevel"/>
    <w:tmpl w:val="B2B6A670"/>
    <w:lvl w:ilvl="0" w:tplc="73169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30A87"/>
    <w:multiLevelType w:val="hybridMultilevel"/>
    <w:tmpl w:val="0F00DFD0"/>
    <w:lvl w:ilvl="0" w:tplc="7316993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97E26F7"/>
    <w:multiLevelType w:val="hybridMultilevel"/>
    <w:tmpl w:val="BAE44FF0"/>
    <w:lvl w:ilvl="0" w:tplc="73169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E93"/>
    <w:rsid w:val="00024347"/>
    <w:rsid w:val="00032E70"/>
    <w:rsid w:val="000655B3"/>
    <w:rsid w:val="000C3049"/>
    <w:rsid w:val="000C4333"/>
    <w:rsid w:val="00142AEE"/>
    <w:rsid w:val="001B07B5"/>
    <w:rsid w:val="001C455C"/>
    <w:rsid w:val="001C63AE"/>
    <w:rsid w:val="001F39A9"/>
    <w:rsid w:val="001F4154"/>
    <w:rsid w:val="00272D5C"/>
    <w:rsid w:val="00293E1F"/>
    <w:rsid w:val="002B5F79"/>
    <w:rsid w:val="00317441"/>
    <w:rsid w:val="003174A2"/>
    <w:rsid w:val="003324B9"/>
    <w:rsid w:val="0034282E"/>
    <w:rsid w:val="00375F73"/>
    <w:rsid w:val="00415C4A"/>
    <w:rsid w:val="004B1C18"/>
    <w:rsid w:val="00566E3E"/>
    <w:rsid w:val="00626786"/>
    <w:rsid w:val="00670F07"/>
    <w:rsid w:val="006A17BE"/>
    <w:rsid w:val="00707884"/>
    <w:rsid w:val="00712D20"/>
    <w:rsid w:val="00777017"/>
    <w:rsid w:val="007945BE"/>
    <w:rsid w:val="007B6085"/>
    <w:rsid w:val="007B7C72"/>
    <w:rsid w:val="007C6749"/>
    <w:rsid w:val="007F67B8"/>
    <w:rsid w:val="008A6FCC"/>
    <w:rsid w:val="008D6FE5"/>
    <w:rsid w:val="009166E5"/>
    <w:rsid w:val="009A22BA"/>
    <w:rsid w:val="009B60C7"/>
    <w:rsid w:val="009F2EFD"/>
    <w:rsid w:val="00A2783A"/>
    <w:rsid w:val="00A41070"/>
    <w:rsid w:val="00A60C47"/>
    <w:rsid w:val="00A64985"/>
    <w:rsid w:val="00A80280"/>
    <w:rsid w:val="00AA5694"/>
    <w:rsid w:val="00AB7EC5"/>
    <w:rsid w:val="00B06F78"/>
    <w:rsid w:val="00B666FA"/>
    <w:rsid w:val="00B95C0F"/>
    <w:rsid w:val="00BA241D"/>
    <w:rsid w:val="00BB490E"/>
    <w:rsid w:val="00BD5D8F"/>
    <w:rsid w:val="00BE0EDE"/>
    <w:rsid w:val="00BE1E78"/>
    <w:rsid w:val="00BF666D"/>
    <w:rsid w:val="00C4491D"/>
    <w:rsid w:val="00C62E93"/>
    <w:rsid w:val="00C716EC"/>
    <w:rsid w:val="00C77187"/>
    <w:rsid w:val="00C83EE3"/>
    <w:rsid w:val="00CA4B35"/>
    <w:rsid w:val="00CE54D8"/>
    <w:rsid w:val="00D031FB"/>
    <w:rsid w:val="00DA61F9"/>
    <w:rsid w:val="00E22594"/>
    <w:rsid w:val="00E2498D"/>
    <w:rsid w:val="00E44F12"/>
    <w:rsid w:val="00E678B0"/>
    <w:rsid w:val="00F143BB"/>
    <w:rsid w:val="00F26987"/>
    <w:rsid w:val="00F71B36"/>
    <w:rsid w:val="00F9000F"/>
    <w:rsid w:val="00FA32B2"/>
    <w:rsid w:val="00FE4FBC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000F"/>
    <w:rPr>
      <w:i/>
      <w:iCs/>
    </w:rPr>
  </w:style>
  <w:style w:type="character" w:customStyle="1" w:styleId="apple-converted-space">
    <w:name w:val="apple-converted-space"/>
    <w:basedOn w:val="a0"/>
    <w:rsid w:val="00F9000F"/>
  </w:style>
  <w:style w:type="paragraph" w:styleId="a4">
    <w:name w:val="List Paragraph"/>
    <w:basedOn w:val="a"/>
    <w:uiPriority w:val="34"/>
    <w:qFormat/>
    <w:rsid w:val="002B5F79"/>
    <w:pPr>
      <w:ind w:left="720"/>
      <w:contextualSpacing/>
    </w:pPr>
  </w:style>
  <w:style w:type="paragraph" w:styleId="a5">
    <w:name w:val="Normal (Web)"/>
    <w:basedOn w:val="a"/>
    <w:unhideWhenUsed/>
    <w:rsid w:val="002B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143B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000F"/>
    <w:rPr>
      <w:i/>
      <w:iCs/>
    </w:rPr>
  </w:style>
  <w:style w:type="character" w:customStyle="1" w:styleId="apple-converted-space">
    <w:name w:val="apple-converted-space"/>
    <w:basedOn w:val="a0"/>
    <w:rsid w:val="00F9000F"/>
  </w:style>
  <w:style w:type="paragraph" w:styleId="a4">
    <w:name w:val="List Paragraph"/>
    <w:basedOn w:val="a"/>
    <w:uiPriority w:val="34"/>
    <w:qFormat/>
    <w:rsid w:val="002B5F79"/>
    <w:pPr>
      <w:ind w:left="720"/>
      <w:contextualSpacing/>
    </w:pPr>
  </w:style>
  <w:style w:type="paragraph" w:styleId="a5">
    <w:name w:val="Normal (Web)"/>
    <w:basedOn w:val="a"/>
    <w:unhideWhenUsed/>
    <w:rsid w:val="002B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143B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Гончарова Е.И.</cp:lastModifiedBy>
  <cp:revision>29</cp:revision>
  <dcterms:created xsi:type="dcterms:W3CDTF">2016-11-25T06:13:00Z</dcterms:created>
  <dcterms:modified xsi:type="dcterms:W3CDTF">2016-12-05T10:51:00Z</dcterms:modified>
</cp:coreProperties>
</file>